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3EE59" w14:textId="77777777" w:rsidR="007C530C" w:rsidRPr="00FE18A7" w:rsidRDefault="007C530C" w:rsidP="00FE18A7">
      <w:pPr>
        <w:pStyle w:val="a3"/>
        <w:ind w:left="0" w:firstLine="0"/>
        <w:jc w:val="left"/>
      </w:pPr>
    </w:p>
    <w:p w14:paraId="14E270F0" w14:textId="7A3F6558" w:rsidR="007C530C" w:rsidRPr="00FE18A7" w:rsidRDefault="006C1AFB" w:rsidP="00FE18A7">
      <w:pPr>
        <w:ind w:right="69"/>
        <w:jc w:val="center"/>
        <w:rPr>
          <w:b/>
          <w:sz w:val="28"/>
          <w:szCs w:val="28"/>
        </w:rPr>
      </w:pPr>
      <w:r w:rsidRPr="00FE18A7">
        <w:rPr>
          <w:b/>
          <w:sz w:val="28"/>
          <w:szCs w:val="28"/>
        </w:rPr>
        <w:t>ТРЕБОВАНИЯ К</w:t>
      </w:r>
      <w:r w:rsidR="00B62496" w:rsidRPr="00FE18A7">
        <w:rPr>
          <w:b/>
          <w:spacing w:val="-9"/>
          <w:sz w:val="28"/>
          <w:szCs w:val="28"/>
        </w:rPr>
        <w:t xml:space="preserve"> </w:t>
      </w:r>
      <w:r w:rsidR="00B62496" w:rsidRPr="00FE18A7">
        <w:rPr>
          <w:b/>
          <w:sz w:val="28"/>
          <w:szCs w:val="28"/>
        </w:rPr>
        <w:t>ОРГАНИЗАЦИИ</w:t>
      </w:r>
      <w:r w:rsidR="00B62496" w:rsidRPr="00FE18A7">
        <w:rPr>
          <w:b/>
          <w:spacing w:val="-7"/>
          <w:sz w:val="28"/>
          <w:szCs w:val="28"/>
        </w:rPr>
        <w:t xml:space="preserve"> </w:t>
      </w:r>
      <w:r w:rsidR="00B62496" w:rsidRPr="00FE18A7">
        <w:rPr>
          <w:b/>
          <w:spacing w:val="-10"/>
          <w:sz w:val="28"/>
          <w:szCs w:val="28"/>
        </w:rPr>
        <w:t>И</w:t>
      </w:r>
    </w:p>
    <w:p w14:paraId="4E1359C3" w14:textId="77777777" w:rsidR="007C530C" w:rsidRPr="00FE18A7" w:rsidRDefault="00B62496" w:rsidP="00FE18A7">
      <w:pPr>
        <w:ind w:right="139"/>
        <w:jc w:val="center"/>
        <w:rPr>
          <w:b/>
          <w:sz w:val="28"/>
          <w:szCs w:val="28"/>
        </w:rPr>
      </w:pPr>
      <w:r w:rsidRPr="00FE18A7">
        <w:rPr>
          <w:b/>
          <w:sz w:val="28"/>
          <w:szCs w:val="28"/>
        </w:rPr>
        <w:t>ПРОВЕДЕНИЮ</w:t>
      </w:r>
      <w:r w:rsidRPr="00FE18A7">
        <w:rPr>
          <w:b/>
          <w:spacing w:val="-10"/>
          <w:sz w:val="28"/>
          <w:szCs w:val="28"/>
        </w:rPr>
        <w:t xml:space="preserve"> </w:t>
      </w:r>
      <w:r w:rsidRPr="00FE18A7">
        <w:rPr>
          <w:b/>
          <w:sz w:val="28"/>
          <w:szCs w:val="28"/>
        </w:rPr>
        <w:t>МУНИЦИПАЛЬНОГО</w:t>
      </w:r>
      <w:r w:rsidRPr="00FE18A7">
        <w:rPr>
          <w:b/>
          <w:spacing w:val="-10"/>
          <w:sz w:val="28"/>
          <w:szCs w:val="28"/>
        </w:rPr>
        <w:t xml:space="preserve"> </w:t>
      </w:r>
      <w:r w:rsidRPr="00FE18A7">
        <w:rPr>
          <w:b/>
          <w:sz w:val="28"/>
          <w:szCs w:val="28"/>
        </w:rPr>
        <w:t>ЭТАПА</w:t>
      </w:r>
      <w:r w:rsidRPr="00FE18A7">
        <w:rPr>
          <w:b/>
          <w:spacing w:val="-11"/>
          <w:sz w:val="28"/>
          <w:szCs w:val="28"/>
        </w:rPr>
        <w:t xml:space="preserve"> </w:t>
      </w:r>
      <w:r w:rsidRPr="00FE18A7">
        <w:rPr>
          <w:b/>
          <w:sz w:val="28"/>
          <w:szCs w:val="28"/>
        </w:rPr>
        <w:t>ВСЕРОССИЙСКОЙ ОЛИМПИАДЫ ШКОЛЬНИКОВ ПО НЕМЕЦКОМУ ЯЗЫКУ</w:t>
      </w:r>
    </w:p>
    <w:p w14:paraId="57677EFB" w14:textId="7825A826" w:rsidR="007C530C" w:rsidRPr="00FE18A7" w:rsidRDefault="00B62496" w:rsidP="00FE18A7">
      <w:pPr>
        <w:ind w:left="1" w:right="139"/>
        <w:jc w:val="center"/>
        <w:rPr>
          <w:b/>
          <w:spacing w:val="-4"/>
          <w:sz w:val="28"/>
          <w:szCs w:val="28"/>
        </w:rPr>
      </w:pPr>
      <w:r w:rsidRPr="00FE18A7">
        <w:rPr>
          <w:b/>
          <w:sz w:val="28"/>
          <w:szCs w:val="28"/>
        </w:rPr>
        <w:t>В</w:t>
      </w:r>
      <w:r w:rsidRPr="00FE18A7">
        <w:rPr>
          <w:b/>
          <w:spacing w:val="-3"/>
          <w:sz w:val="28"/>
          <w:szCs w:val="28"/>
        </w:rPr>
        <w:t xml:space="preserve"> </w:t>
      </w:r>
      <w:r w:rsidRPr="00FE18A7">
        <w:rPr>
          <w:b/>
          <w:sz w:val="28"/>
          <w:szCs w:val="28"/>
        </w:rPr>
        <w:t>2025/26</w:t>
      </w:r>
      <w:r w:rsidRPr="00FE18A7">
        <w:rPr>
          <w:b/>
          <w:spacing w:val="-3"/>
          <w:sz w:val="28"/>
          <w:szCs w:val="28"/>
        </w:rPr>
        <w:t xml:space="preserve"> </w:t>
      </w:r>
      <w:r w:rsidRPr="00FE18A7">
        <w:rPr>
          <w:b/>
          <w:sz w:val="28"/>
          <w:szCs w:val="28"/>
        </w:rPr>
        <w:t>УЧЕБНОМ</w:t>
      </w:r>
      <w:r w:rsidRPr="00FE18A7">
        <w:rPr>
          <w:b/>
          <w:spacing w:val="-3"/>
          <w:sz w:val="28"/>
          <w:szCs w:val="28"/>
        </w:rPr>
        <w:t xml:space="preserve"> </w:t>
      </w:r>
      <w:r w:rsidRPr="00FE18A7">
        <w:rPr>
          <w:b/>
          <w:spacing w:val="-4"/>
          <w:sz w:val="28"/>
          <w:szCs w:val="28"/>
        </w:rPr>
        <w:t>ГОДУ</w:t>
      </w:r>
    </w:p>
    <w:p w14:paraId="57B0B2D0" w14:textId="77777777" w:rsidR="006C1AFB" w:rsidRPr="00FE18A7" w:rsidRDefault="006C1AFB" w:rsidP="00FE18A7">
      <w:pPr>
        <w:ind w:left="1" w:right="139"/>
        <w:jc w:val="center"/>
        <w:rPr>
          <w:b/>
          <w:sz w:val="28"/>
          <w:szCs w:val="28"/>
        </w:rPr>
      </w:pPr>
    </w:p>
    <w:p w14:paraId="59E32F1F" w14:textId="77777777" w:rsidR="00662A05" w:rsidRPr="00662A05" w:rsidRDefault="00662A05" w:rsidP="00662A05">
      <w:pPr>
        <w:ind w:firstLine="709"/>
        <w:jc w:val="center"/>
        <w:rPr>
          <w:color w:val="000000"/>
          <w:sz w:val="28"/>
          <w:szCs w:val="28"/>
        </w:rPr>
      </w:pPr>
    </w:p>
    <w:p w14:paraId="7B9392FF" w14:textId="77777777" w:rsidR="00662A05" w:rsidRPr="00662A05" w:rsidRDefault="00662A05" w:rsidP="00662A05">
      <w:pPr>
        <w:ind w:firstLine="709"/>
        <w:jc w:val="both"/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</w:pPr>
      <w:r w:rsidRPr="00662A05">
        <w:rPr>
          <w:rStyle w:val="30pt"/>
          <w:rFonts w:ascii="Times New Roman" w:hAnsi="Times New Roman" w:cs="Times New Roman"/>
          <w:bCs/>
          <w:sz w:val="28"/>
          <w:szCs w:val="28"/>
        </w:rPr>
        <w:t>Для проведения олимпиады участников необходимо обеспечить всем необходимым:</w:t>
      </w:r>
    </w:p>
    <w:p w14:paraId="677B3F90" w14:textId="77777777" w:rsidR="00662A05" w:rsidRPr="00662A05" w:rsidRDefault="00662A05" w:rsidP="00662A05">
      <w:pPr>
        <w:ind w:firstLine="709"/>
        <w:jc w:val="both"/>
        <w:rPr>
          <w:rStyle w:val="30pt"/>
          <w:rFonts w:ascii="Times New Roman" w:hAnsi="Times New Roman" w:cs="Times New Roman"/>
          <w:bCs/>
          <w:sz w:val="28"/>
          <w:szCs w:val="28"/>
        </w:rPr>
      </w:pPr>
      <w:r w:rsidRPr="00662A05">
        <w:rPr>
          <w:rStyle w:val="30pt"/>
          <w:rFonts w:ascii="Times New Roman" w:hAnsi="Times New Roman" w:cs="Times New Roman"/>
          <w:bCs/>
          <w:sz w:val="28"/>
          <w:szCs w:val="28"/>
        </w:rPr>
        <w:t xml:space="preserve">- аудитории: отдельные рабочие места (столы/парты) для каждого участника, обеспечивающие невозможность списывания, </w:t>
      </w:r>
      <w:r w:rsidRPr="00662A05">
        <w:rPr>
          <w:sz w:val="28"/>
          <w:szCs w:val="28"/>
        </w:rPr>
        <w:t>которые должны соответствовать действующим санитарным нормам</w:t>
      </w:r>
      <w:r w:rsidRPr="00662A05">
        <w:rPr>
          <w:rStyle w:val="30pt"/>
          <w:rFonts w:ascii="Times New Roman" w:hAnsi="Times New Roman" w:cs="Times New Roman"/>
          <w:bCs/>
          <w:sz w:val="28"/>
          <w:szCs w:val="28"/>
        </w:rPr>
        <w:t>;</w:t>
      </w:r>
    </w:p>
    <w:p w14:paraId="7E426C1F" w14:textId="77777777" w:rsidR="00662A05" w:rsidRPr="00662A05" w:rsidRDefault="00662A05" w:rsidP="00662A05">
      <w:pPr>
        <w:ind w:firstLine="709"/>
        <w:jc w:val="both"/>
        <w:rPr>
          <w:rStyle w:val="30pt"/>
          <w:rFonts w:ascii="Times New Roman" w:hAnsi="Times New Roman" w:cs="Times New Roman"/>
          <w:bCs/>
          <w:sz w:val="28"/>
          <w:szCs w:val="28"/>
        </w:rPr>
      </w:pPr>
      <w:r w:rsidRPr="00662A05">
        <w:rPr>
          <w:rStyle w:val="30pt"/>
          <w:rFonts w:ascii="Times New Roman" w:hAnsi="Times New Roman" w:cs="Times New Roman"/>
          <w:bCs/>
          <w:sz w:val="28"/>
          <w:szCs w:val="28"/>
        </w:rPr>
        <w:t>- часы: наличие часов в каждой аудитории для контроля времени;</w:t>
      </w:r>
    </w:p>
    <w:p w14:paraId="553AE848" w14:textId="77777777" w:rsidR="00662A05" w:rsidRPr="00662A05" w:rsidRDefault="00662A05" w:rsidP="00662A05">
      <w:pPr>
        <w:ind w:firstLine="709"/>
        <w:jc w:val="both"/>
        <w:rPr>
          <w:rStyle w:val="30pt"/>
          <w:rFonts w:ascii="Times New Roman" w:hAnsi="Times New Roman" w:cs="Times New Roman"/>
          <w:bCs/>
          <w:sz w:val="28"/>
          <w:szCs w:val="28"/>
        </w:rPr>
      </w:pPr>
      <w:r w:rsidRPr="00662A05">
        <w:rPr>
          <w:rStyle w:val="30pt"/>
          <w:rFonts w:ascii="Times New Roman" w:hAnsi="Times New Roman" w:cs="Times New Roman"/>
          <w:bCs/>
          <w:sz w:val="28"/>
          <w:szCs w:val="28"/>
        </w:rPr>
        <w:t>- комплекты заданий и бланков ответов в достаточном количестве, включая запасные;</w:t>
      </w:r>
    </w:p>
    <w:p w14:paraId="4FEDF848" w14:textId="77777777" w:rsidR="00662A05" w:rsidRPr="00662A05" w:rsidRDefault="00662A05" w:rsidP="00662A05">
      <w:pPr>
        <w:ind w:firstLine="709"/>
        <w:jc w:val="both"/>
        <w:rPr>
          <w:rStyle w:val="30pt"/>
          <w:rFonts w:ascii="Times New Roman" w:hAnsi="Times New Roman" w:cs="Times New Roman"/>
          <w:bCs/>
          <w:sz w:val="28"/>
          <w:szCs w:val="28"/>
        </w:rPr>
      </w:pPr>
      <w:r w:rsidRPr="00662A05">
        <w:rPr>
          <w:rStyle w:val="30pt"/>
          <w:rFonts w:ascii="Times New Roman" w:hAnsi="Times New Roman" w:cs="Times New Roman"/>
          <w:bCs/>
          <w:sz w:val="28"/>
          <w:szCs w:val="28"/>
        </w:rPr>
        <w:t>- черновики: чистые листы бумаги, проштампованные печатью организатора.</w:t>
      </w:r>
    </w:p>
    <w:p w14:paraId="775AD219" w14:textId="77777777" w:rsidR="00662A05" w:rsidRPr="00662A05" w:rsidRDefault="00662A05" w:rsidP="00662A05">
      <w:pPr>
        <w:ind w:firstLine="709"/>
        <w:jc w:val="both"/>
        <w:rPr>
          <w:rStyle w:val="30pt"/>
          <w:rFonts w:ascii="Times New Roman" w:hAnsi="Times New Roman" w:cs="Times New Roman"/>
          <w:bCs/>
          <w:sz w:val="28"/>
          <w:szCs w:val="28"/>
        </w:rPr>
      </w:pPr>
      <w:r w:rsidRPr="00662A05">
        <w:rPr>
          <w:rStyle w:val="30pt"/>
          <w:rFonts w:ascii="Times New Roman" w:hAnsi="Times New Roman" w:cs="Times New Roman"/>
          <w:bCs/>
          <w:sz w:val="28"/>
          <w:szCs w:val="28"/>
        </w:rPr>
        <w:t xml:space="preserve">Участники выполняют задания чёрными </w:t>
      </w:r>
      <w:proofErr w:type="spellStart"/>
      <w:r w:rsidRPr="00662A05">
        <w:rPr>
          <w:rStyle w:val="30pt"/>
          <w:rFonts w:ascii="Times New Roman" w:hAnsi="Times New Roman" w:cs="Times New Roman"/>
          <w:bCs/>
          <w:sz w:val="28"/>
          <w:szCs w:val="28"/>
        </w:rPr>
        <w:t>гелевыми</w:t>
      </w:r>
      <w:proofErr w:type="spellEnd"/>
      <w:r w:rsidRPr="00662A05">
        <w:rPr>
          <w:rStyle w:val="30pt"/>
          <w:rFonts w:ascii="Times New Roman" w:hAnsi="Times New Roman" w:cs="Times New Roman"/>
          <w:bCs/>
          <w:sz w:val="28"/>
          <w:szCs w:val="28"/>
        </w:rPr>
        <w:t xml:space="preserve"> ручками и пользуются личными канцелярскими принадлежностями. Участникам обеспечивается доступ к запасным ручкам с черными чернилами.</w:t>
      </w:r>
    </w:p>
    <w:p w14:paraId="723AF128" w14:textId="77777777" w:rsidR="00662A05" w:rsidRPr="00662A05" w:rsidRDefault="00662A05" w:rsidP="00662A05">
      <w:pPr>
        <w:ind w:firstLine="709"/>
        <w:jc w:val="both"/>
        <w:rPr>
          <w:rStyle w:val="30pt"/>
          <w:rFonts w:ascii="Times New Roman" w:hAnsi="Times New Roman" w:cs="Times New Roman"/>
          <w:bCs/>
          <w:sz w:val="28"/>
          <w:szCs w:val="28"/>
        </w:rPr>
      </w:pPr>
      <w:r w:rsidRPr="00662A05">
        <w:rPr>
          <w:rStyle w:val="30pt"/>
          <w:rFonts w:ascii="Times New Roman" w:hAnsi="Times New Roman" w:cs="Times New Roman"/>
          <w:bCs/>
          <w:sz w:val="28"/>
          <w:szCs w:val="28"/>
        </w:rPr>
        <w:t>Черновики не проверяются и при оценивании не учитываются.</w:t>
      </w:r>
    </w:p>
    <w:p w14:paraId="5A4270E8" w14:textId="77777777" w:rsidR="00662A05" w:rsidRDefault="00662A05" w:rsidP="00662A05">
      <w:pPr>
        <w:adjustRightInd w:val="0"/>
        <w:ind w:firstLine="709"/>
        <w:jc w:val="both"/>
      </w:pPr>
    </w:p>
    <w:p w14:paraId="41F26B58" w14:textId="77777777" w:rsidR="00662A05" w:rsidRDefault="00662A05" w:rsidP="00662A05">
      <w:pPr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Участникам олимпиады</w:t>
      </w:r>
      <w:r>
        <w:rPr>
          <w:b/>
          <w:bCs/>
          <w:color w:val="000000"/>
          <w:sz w:val="28"/>
          <w:szCs w:val="28"/>
        </w:rPr>
        <w:t xml:space="preserve"> запрещается</w:t>
      </w:r>
      <w:r>
        <w:rPr>
          <w:color w:val="000000"/>
          <w:sz w:val="28"/>
          <w:szCs w:val="28"/>
        </w:rPr>
        <w:t>:</w:t>
      </w:r>
    </w:p>
    <w:p w14:paraId="76451517" w14:textId="77777777" w:rsidR="007C530C" w:rsidRPr="00FE18A7" w:rsidRDefault="00B62496" w:rsidP="00FE18A7">
      <w:pPr>
        <w:pStyle w:val="a3"/>
        <w:ind w:left="710" w:firstLine="0"/>
      </w:pPr>
      <w:r w:rsidRPr="00FE18A7">
        <w:t>Во</w:t>
      </w:r>
      <w:r w:rsidRPr="00FE18A7">
        <w:rPr>
          <w:spacing w:val="-12"/>
        </w:rPr>
        <w:t xml:space="preserve"> </w:t>
      </w:r>
      <w:r w:rsidRPr="00FE18A7">
        <w:t>время</w:t>
      </w:r>
      <w:r w:rsidRPr="00FE18A7">
        <w:rPr>
          <w:spacing w:val="-11"/>
        </w:rPr>
        <w:t xml:space="preserve"> </w:t>
      </w:r>
      <w:r w:rsidRPr="00FE18A7">
        <w:t>проведения</w:t>
      </w:r>
      <w:r w:rsidRPr="00FE18A7">
        <w:rPr>
          <w:spacing w:val="-10"/>
        </w:rPr>
        <w:t xml:space="preserve"> </w:t>
      </w:r>
      <w:r w:rsidRPr="00FE18A7">
        <w:t>соревновательных</w:t>
      </w:r>
      <w:r w:rsidRPr="00FE18A7">
        <w:rPr>
          <w:spacing w:val="-12"/>
        </w:rPr>
        <w:t xml:space="preserve"> </w:t>
      </w:r>
      <w:r w:rsidRPr="00FE18A7">
        <w:t>туров</w:t>
      </w:r>
      <w:r w:rsidRPr="00FE18A7">
        <w:rPr>
          <w:spacing w:val="-14"/>
        </w:rPr>
        <w:t xml:space="preserve"> </w:t>
      </w:r>
      <w:r w:rsidRPr="00FE18A7">
        <w:t>участникам</w:t>
      </w:r>
      <w:r w:rsidRPr="00FE18A7">
        <w:rPr>
          <w:spacing w:val="-10"/>
        </w:rPr>
        <w:t xml:space="preserve"> </w:t>
      </w:r>
      <w:r w:rsidRPr="00FE18A7">
        <w:rPr>
          <w:spacing w:val="-2"/>
        </w:rPr>
        <w:t>запрещается:</w:t>
      </w:r>
    </w:p>
    <w:p w14:paraId="5346FCC7" w14:textId="77777777" w:rsidR="007C530C" w:rsidRPr="00FE18A7" w:rsidRDefault="00B62496" w:rsidP="00FE18A7">
      <w:pPr>
        <w:pStyle w:val="a4"/>
        <w:numPr>
          <w:ilvl w:val="0"/>
          <w:numId w:val="5"/>
        </w:numPr>
        <w:tabs>
          <w:tab w:val="left" w:pos="720"/>
        </w:tabs>
        <w:spacing w:before="0"/>
        <w:ind w:left="720" w:hanging="359"/>
        <w:rPr>
          <w:sz w:val="28"/>
          <w:szCs w:val="28"/>
        </w:rPr>
      </w:pPr>
      <w:r w:rsidRPr="00FE18A7">
        <w:rPr>
          <w:sz w:val="28"/>
          <w:szCs w:val="28"/>
        </w:rPr>
        <w:t>общаться</w:t>
      </w:r>
      <w:r w:rsidRPr="00FE18A7">
        <w:rPr>
          <w:spacing w:val="-16"/>
          <w:sz w:val="28"/>
          <w:szCs w:val="28"/>
        </w:rPr>
        <w:t xml:space="preserve"> </w:t>
      </w:r>
      <w:r w:rsidRPr="00FE18A7">
        <w:rPr>
          <w:sz w:val="28"/>
          <w:szCs w:val="28"/>
        </w:rPr>
        <w:t>друг</w:t>
      </w:r>
      <w:r w:rsidRPr="00FE18A7">
        <w:rPr>
          <w:spacing w:val="-12"/>
          <w:sz w:val="28"/>
          <w:szCs w:val="28"/>
        </w:rPr>
        <w:t xml:space="preserve"> </w:t>
      </w:r>
      <w:r w:rsidRPr="00FE18A7">
        <w:rPr>
          <w:sz w:val="28"/>
          <w:szCs w:val="28"/>
        </w:rPr>
        <w:t>с</w:t>
      </w:r>
      <w:r w:rsidRPr="00FE18A7">
        <w:rPr>
          <w:spacing w:val="-12"/>
          <w:sz w:val="28"/>
          <w:szCs w:val="28"/>
        </w:rPr>
        <w:t xml:space="preserve"> </w:t>
      </w:r>
      <w:r w:rsidRPr="00FE18A7">
        <w:rPr>
          <w:sz w:val="28"/>
          <w:szCs w:val="28"/>
        </w:rPr>
        <w:t>другом,</w:t>
      </w:r>
      <w:r w:rsidRPr="00FE18A7">
        <w:rPr>
          <w:spacing w:val="-13"/>
          <w:sz w:val="28"/>
          <w:szCs w:val="28"/>
        </w:rPr>
        <w:t xml:space="preserve"> </w:t>
      </w:r>
      <w:r w:rsidRPr="00FE18A7">
        <w:rPr>
          <w:sz w:val="28"/>
          <w:szCs w:val="28"/>
        </w:rPr>
        <w:t>свободно</w:t>
      </w:r>
      <w:r w:rsidRPr="00FE18A7">
        <w:rPr>
          <w:spacing w:val="-11"/>
          <w:sz w:val="28"/>
          <w:szCs w:val="28"/>
        </w:rPr>
        <w:t xml:space="preserve"> </w:t>
      </w:r>
      <w:r w:rsidRPr="00FE18A7">
        <w:rPr>
          <w:sz w:val="28"/>
          <w:szCs w:val="28"/>
        </w:rPr>
        <w:t>перемещаться</w:t>
      </w:r>
      <w:r w:rsidRPr="00FE18A7">
        <w:rPr>
          <w:spacing w:val="-11"/>
          <w:sz w:val="28"/>
          <w:szCs w:val="28"/>
        </w:rPr>
        <w:t xml:space="preserve"> </w:t>
      </w:r>
      <w:r w:rsidRPr="00FE18A7">
        <w:rPr>
          <w:sz w:val="28"/>
          <w:szCs w:val="28"/>
        </w:rPr>
        <w:t>по</w:t>
      </w:r>
      <w:r w:rsidRPr="00FE18A7">
        <w:rPr>
          <w:spacing w:val="-10"/>
          <w:sz w:val="28"/>
          <w:szCs w:val="28"/>
        </w:rPr>
        <w:t xml:space="preserve"> </w:t>
      </w:r>
      <w:r w:rsidRPr="00FE18A7">
        <w:rPr>
          <w:spacing w:val="-2"/>
          <w:sz w:val="28"/>
          <w:szCs w:val="28"/>
        </w:rPr>
        <w:t>аудитории;</w:t>
      </w:r>
    </w:p>
    <w:p w14:paraId="655C4E02" w14:textId="77777777" w:rsidR="007C530C" w:rsidRPr="00FE18A7" w:rsidRDefault="00B62496" w:rsidP="00FE18A7">
      <w:pPr>
        <w:pStyle w:val="a4"/>
        <w:numPr>
          <w:ilvl w:val="0"/>
          <w:numId w:val="5"/>
        </w:numPr>
        <w:tabs>
          <w:tab w:val="left" w:pos="721"/>
        </w:tabs>
        <w:spacing w:before="0"/>
        <w:ind w:left="721" w:right="145"/>
        <w:rPr>
          <w:sz w:val="28"/>
          <w:szCs w:val="28"/>
        </w:rPr>
      </w:pPr>
      <w:r w:rsidRPr="00FE18A7">
        <w:rPr>
          <w:sz w:val="28"/>
          <w:szCs w:val="28"/>
        </w:rPr>
        <w:t>выносить из аудиторий и мест проведения олимпиады олимпиадные задания на бумажном и (или) электронном носителях, листы ответов и черновики, копировать олимпиадные задания;</w:t>
      </w:r>
    </w:p>
    <w:p w14:paraId="21299C43" w14:textId="77777777" w:rsidR="007C530C" w:rsidRPr="00FE18A7" w:rsidRDefault="00B62496" w:rsidP="00FE18A7">
      <w:pPr>
        <w:pStyle w:val="a4"/>
        <w:numPr>
          <w:ilvl w:val="0"/>
          <w:numId w:val="5"/>
        </w:numPr>
        <w:tabs>
          <w:tab w:val="left" w:pos="721"/>
        </w:tabs>
        <w:spacing w:before="0"/>
        <w:ind w:left="721" w:right="141"/>
        <w:rPr>
          <w:sz w:val="28"/>
          <w:szCs w:val="28"/>
        </w:rPr>
      </w:pPr>
      <w:r w:rsidRPr="00FE18A7">
        <w:rPr>
          <w:sz w:val="28"/>
          <w:szCs w:val="28"/>
        </w:rPr>
        <w:t>обмениваться любыми материалами и предметами, использовать справочные материалы, средства связи;</w:t>
      </w:r>
    </w:p>
    <w:p w14:paraId="545C81A4" w14:textId="77777777" w:rsidR="007C530C" w:rsidRPr="00FE18A7" w:rsidRDefault="00B62496" w:rsidP="00FE18A7">
      <w:pPr>
        <w:pStyle w:val="a4"/>
        <w:numPr>
          <w:ilvl w:val="0"/>
          <w:numId w:val="5"/>
        </w:numPr>
        <w:tabs>
          <w:tab w:val="left" w:pos="721"/>
        </w:tabs>
        <w:spacing w:before="0"/>
        <w:ind w:left="721" w:right="144"/>
        <w:rPr>
          <w:sz w:val="28"/>
          <w:szCs w:val="28"/>
        </w:rPr>
      </w:pPr>
      <w:r w:rsidRPr="00FE18A7">
        <w:rPr>
          <w:sz w:val="28"/>
          <w:szCs w:val="28"/>
        </w:rPr>
        <w:t xml:space="preserve">покидать место проведения без разрешения организаторов или членов </w:t>
      </w:r>
      <w:r w:rsidRPr="00FE18A7">
        <w:rPr>
          <w:spacing w:val="-2"/>
          <w:sz w:val="28"/>
          <w:szCs w:val="28"/>
        </w:rPr>
        <w:t>оргкомитета.</w:t>
      </w:r>
    </w:p>
    <w:p w14:paraId="3BF48479" w14:textId="77777777" w:rsidR="00662A05" w:rsidRDefault="00662A05" w:rsidP="00662A05">
      <w:pPr>
        <w:pStyle w:val="1"/>
        <w:tabs>
          <w:tab w:val="left" w:pos="1133"/>
        </w:tabs>
        <w:ind w:left="709" w:right="137"/>
        <w:jc w:val="left"/>
      </w:pPr>
    </w:p>
    <w:p w14:paraId="5ADAEE6D" w14:textId="47AFBD0D" w:rsidR="007C530C" w:rsidRPr="00FE18A7" w:rsidRDefault="00B62496" w:rsidP="00662A05">
      <w:pPr>
        <w:pStyle w:val="1"/>
        <w:tabs>
          <w:tab w:val="left" w:pos="1133"/>
        </w:tabs>
        <w:ind w:left="709" w:right="137"/>
        <w:jc w:val="left"/>
      </w:pPr>
      <w:r w:rsidRPr="00FE18A7">
        <w:t>Необходимое материально-техническое обеспечение для выполнения олимпиадных заданий муниципального этапа олимпиады</w:t>
      </w:r>
    </w:p>
    <w:p w14:paraId="1BF9A417" w14:textId="77777777" w:rsidR="007C530C" w:rsidRPr="00FE18A7" w:rsidRDefault="00B62496" w:rsidP="00FE18A7">
      <w:pPr>
        <w:pStyle w:val="a3"/>
        <w:ind w:right="143"/>
      </w:pPr>
      <w:r w:rsidRPr="00FE18A7">
        <w:t>Для проведения всех мероприятий олимпиады необходима соответствующая материальная база, которая включает в себя элементы для проведения двух туров: письменного и устного.</w:t>
      </w:r>
    </w:p>
    <w:p w14:paraId="5318CDB0" w14:textId="77777777" w:rsidR="007C530C" w:rsidRPr="00FE18A7" w:rsidRDefault="00B62496" w:rsidP="00FE18A7">
      <w:pPr>
        <w:ind w:left="710"/>
        <w:jc w:val="both"/>
        <w:rPr>
          <w:b/>
          <w:sz w:val="28"/>
          <w:szCs w:val="28"/>
        </w:rPr>
      </w:pPr>
      <w:r w:rsidRPr="00FE18A7">
        <w:rPr>
          <w:b/>
          <w:sz w:val="28"/>
          <w:szCs w:val="28"/>
          <w:u w:val="single"/>
        </w:rPr>
        <w:t>Письменный</w:t>
      </w:r>
      <w:r w:rsidRPr="00FE18A7">
        <w:rPr>
          <w:b/>
          <w:spacing w:val="-13"/>
          <w:sz w:val="28"/>
          <w:szCs w:val="28"/>
          <w:u w:val="single"/>
        </w:rPr>
        <w:t xml:space="preserve"> </w:t>
      </w:r>
      <w:r w:rsidRPr="00FE18A7">
        <w:rPr>
          <w:b/>
          <w:spacing w:val="-4"/>
          <w:sz w:val="28"/>
          <w:szCs w:val="28"/>
          <w:u w:val="single"/>
        </w:rPr>
        <w:t>тур.</w:t>
      </w:r>
    </w:p>
    <w:p w14:paraId="6674ADEA" w14:textId="77777777" w:rsidR="00662A05" w:rsidRDefault="00662A05" w:rsidP="00662A05">
      <w:pPr>
        <w:pStyle w:val="a3"/>
        <w:ind w:right="135"/>
      </w:pPr>
      <w:r>
        <w:t>Д</w:t>
      </w:r>
      <w:r w:rsidR="00B62496" w:rsidRPr="00FE18A7">
        <w:t xml:space="preserve">ля проведения теста по аудированию требуются CD-проигрыватели или иные цифровые устройства, предполагающие использование </w:t>
      </w:r>
      <w:proofErr w:type="spellStart"/>
      <w:r w:rsidR="00B62496" w:rsidRPr="00FE18A7">
        <w:t>флеш</w:t>
      </w:r>
      <w:proofErr w:type="spellEnd"/>
      <w:r w:rsidR="00B62496" w:rsidRPr="00FE18A7">
        <w:t xml:space="preserve">- накопителей, а также динамики в каждой аудитории. В аудитории должна быть обеспечена хорошая акустика. </w:t>
      </w:r>
    </w:p>
    <w:p w14:paraId="1667C2EC" w14:textId="03AAD770" w:rsidR="007C530C" w:rsidRPr="00FE18A7" w:rsidRDefault="00662A05" w:rsidP="00662A05">
      <w:pPr>
        <w:pStyle w:val="a3"/>
        <w:ind w:right="135"/>
      </w:pPr>
      <w:r>
        <w:t>Д</w:t>
      </w:r>
      <w:r w:rsidR="00B62496" w:rsidRPr="00FE18A7">
        <w:t>ля</w:t>
      </w:r>
      <w:r w:rsidR="00B62496" w:rsidRPr="00FE18A7">
        <w:rPr>
          <w:spacing w:val="-2"/>
        </w:rPr>
        <w:t xml:space="preserve"> </w:t>
      </w:r>
      <w:r w:rsidR="00B62496" w:rsidRPr="00FE18A7">
        <w:t>проведения</w:t>
      </w:r>
      <w:r w:rsidR="00B62496" w:rsidRPr="00FE18A7">
        <w:rPr>
          <w:spacing w:val="-2"/>
        </w:rPr>
        <w:t xml:space="preserve"> </w:t>
      </w:r>
      <w:r w:rsidR="00B62496" w:rsidRPr="00FE18A7">
        <w:t>всех</w:t>
      </w:r>
      <w:r w:rsidR="00B62496" w:rsidRPr="00FE18A7">
        <w:rPr>
          <w:spacing w:val="-1"/>
        </w:rPr>
        <w:t xml:space="preserve"> </w:t>
      </w:r>
      <w:r w:rsidR="00B62496" w:rsidRPr="00FE18A7">
        <w:t>прочих</w:t>
      </w:r>
      <w:r w:rsidR="00B62496" w:rsidRPr="00FE18A7">
        <w:rPr>
          <w:spacing w:val="-1"/>
        </w:rPr>
        <w:t xml:space="preserve"> </w:t>
      </w:r>
      <w:r w:rsidR="00B62496" w:rsidRPr="00FE18A7">
        <w:t>конкурсов</w:t>
      </w:r>
      <w:r w:rsidR="00B62496" w:rsidRPr="00FE18A7">
        <w:rPr>
          <w:spacing w:val="-5"/>
        </w:rPr>
        <w:t xml:space="preserve"> </w:t>
      </w:r>
      <w:r w:rsidR="00B62496" w:rsidRPr="00FE18A7">
        <w:t>письменного</w:t>
      </w:r>
      <w:r w:rsidR="00B62496" w:rsidRPr="00FE18A7">
        <w:rPr>
          <w:spacing w:val="-1"/>
        </w:rPr>
        <w:t xml:space="preserve"> </w:t>
      </w:r>
      <w:r w:rsidR="00B62496" w:rsidRPr="00FE18A7">
        <w:t>тура</w:t>
      </w:r>
      <w:r w:rsidR="00B62496" w:rsidRPr="00FE18A7">
        <w:rPr>
          <w:spacing w:val="-2"/>
        </w:rPr>
        <w:t xml:space="preserve"> </w:t>
      </w:r>
      <w:r w:rsidR="00B62496" w:rsidRPr="00FE18A7">
        <w:t>не</w:t>
      </w:r>
      <w:r w:rsidR="00B62496" w:rsidRPr="00FE18A7">
        <w:rPr>
          <w:spacing w:val="-2"/>
        </w:rPr>
        <w:t xml:space="preserve"> </w:t>
      </w:r>
      <w:r w:rsidR="00B62496" w:rsidRPr="00FE18A7">
        <w:t xml:space="preserve">требуется специальных технических средств. </w:t>
      </w:r>
    </w:p>
    <w:p w14:paraId="0CE7F21F" w14:textId="77777777" w:rsidR="007C530C" w:rsidRPr="00FE18A7" w:rsidRDefault="00B62496" w:rsidP="00662A05">
      <w:pPr>
        <w:ind w:left="709"/>
        <w:jc w:val="both"/>
        <w:rPr>
          <w:b/>
          <w:sz w:val="28"/>
          <w:szCs w:val="28"/>
        </w:rPr>
      </w:pPr>
      <w:r w:rsidRPr="00FE18A7">
        <w:rPr>
          <w:b/>
          <w:spacing w:val="-5"/>
          <w:sz w:val="28"/>
          <w:szCs w:val="28"/>
          <w:u w:val="single"/>
        </w:rPr>
        <w:t>Устный</w:t>
      </w:r>
      <w:r w:rsidRPr="00FE18A7">
        <w:rPr>
          <w:b/>
          <w:spacing w:val="-8"/>
          <w:sz w:val="28"/>
          <w:szCs w:val="28"/>
          <w:u w:val="single"/>
        </w:rPr>
        <w:t xml:space="preserve"> </w:t>
      </w:r>
      <w:r w:rsidRPr="00FE18A7">
        <w:rPr>
          <w:b/>
          <w:spacing w:val="-4"/>
          <w:sz w:val="28"/>
          <w:szCs w:val="28"/>
          <w:u w:val="single"/>
        </w:rPr>
        <w:t>тур.</w:t>
      </w:r>
    </w:p>
    <w:p w14:paraId="39404895" w14:textId="77777777" w:rsidR="007C530C" w:rsidRPr="00FE18A7" w:rsidRDefault="00B62496" w:rsidP="00FE18A7">
      <w:pPr>
        <w:pStyle w:val="a3"/>
        <w:ind w:right="145"/>
      </w:pPr>
      <w:r w:rsidRPr="00FE18A7">
        <w:lastRenderedPageBreak/>
        <w:t>Для проведения устного тура муниципального этапа олимпиады ЦПМК рекомендует предусмотреть следующее оборудование:</w:t>
      </w:r>
    </w:p>
    <w:p w14:paraId="722D543E" w14:textId="77777777" w:rsidR="007C530C" w:rsidRPr="00FE18A7" w:rsidRDefault="00B62496" w:rsidP="00FE18A7">
      <w:pPr>
        <w:pStyle w:val="a4"/>
        <w:numPr>
          <w:ilvl w:val="1"/>
          <w:numId w:val="6"/>
        </w:numPr>
        <w:tabs>
          <w:tab w:val="left" w:pos="1133"/>
        </w:tabs>
        <w:spacing w:before="0"/>
        <w:ind w:right="134" w:firstLine="707"/>
        <w:jc w:val="both"/>
        <w:rPr>
          <w:sz w:val="28"/>
          <w:szCs w:val="28"/>
        </w:rPr>
      </w:pPr>
      <w:r w:rsidRPr="00FE18A7">
        <w:rPr>
          <w:sz w:val="28"/>
          <w:szCs w:val="28"/>
        </w:rPr>
        <w:t>большую аудиторию для ожидания; одну-две аудитории для подготовки, где конкурсанты выбирают задание и готовят свою устную презентацию</w:t>
      </w:r>
      <w:r w:rsidRPr="00FE18A7">
        <w:rPr>
          <w:spacing w:val="-4"/>
          <w:sz w:val="28"/>
          <w:szCs w:val="28"/>
        </w:rPr>
        <w:t xml:space="preserve"> </w:t>
      </w:r>
      <w:r w:rsidRPr="00FE18A7">
        <w:rPr>
          <w:sz w:val="28"/>
          <w:szCs w:val="28"/>
        </w:rPr>
        <w:t>в</w:t>
      </w:r>
      <w:r w:rsidRPr="00FE18A7">
        <w:rPr>
          <w:spacing w:val="-4"/>
          <w:sz w:val="28"/>
          <w:szCs w:val="28"/>
        </w:rPr>
        <w:t xml:space="preserve"> </w:t>
      </w:r>
      <w:r w:rsidRPr="00FE18A7">
        <w:rPr>
          <w:sz w:val="28"/>
          <w:szCs w:val="28"/>
        </w:rPr>
        <w:t>группах.</w:t>
      </w:r>
      <w:r w:rsidRPr="00FE18A7">
        <w:rPr>
          <w:spacing w:val="-6"/>
          <w:sz w:val="28"/>
          <w:szCs w:val="28"/>
        </w:rPr>
        <w:t xml:space="preserve"> </w:t>
      </w:r>
      <w:r w:rsidRPr="00FE18A7">
        <w:rPr>
          <w:sz w:val="28"/>
          <w:szCs w:val="28"/>
        </w:rPr>
        <w:t>Если</w:t>
      </w:r>
      <w:r w:rsidRPr="00FE18A7">
        <w:rPr>
          <w:spacing w:val="-3"/>
          <w:sz w:val="28"/>
          <w:szCs w:val="28"/>
        </w:rPr>
        <w:t xml:space="preserve"> </w:t>
      </w:r>
      <w:r w:rsidRPr="00FE18A7">
        <w:rPr>
          <w:sz w:val="28"/>
          <w:szCs w:val="28"/>
        </w:rPr>
        <w:t>в</w:t>
      </w:r>
      <w:r w:rsidRPr="00FE18A7">
        <w:rPr>
          <w:spacing w:val="-7"/>
          <w:sz w:val="28"/>
          <w:szCs w:val="28"/>
        </w:rPr>
        <w:t xml:space="preserve"> </w:t>
      </w:r>
      <w:r w:rsidRPr="00FE18A7">
        <w:rPr>
          <w:sz w:val="28"/>
          <w:szCs w:val="28"/>
        </w:rPr>
        <w:t>испытании</w:t>
      </w:r>
      <w:r w:rsidRPr="00FE18A7">
        <w:rPr>
          <w:spacing w:val="-6"/>
          <w:sz w:val="28"/>
          <w:szCs w:val="28"/>
        </w:rPr>
        <w:t xml:space="preserve"> </w:t>
      </w:r>
      <w:r w:rsidRPr="00FE18A7">
        <w:rPr>
          <w:sz w:val="28"/>
          <w:szCs w:val="28"/>
        </w:rPr>
        <w:t>принимает</w:t>
      </w:r>
      <w:r w:rsidRPr="00FE18A7">
        <w:rPr>
          <w:spacing w:val="-6"/>
          <w:sz w:val="28"/>
          <w:szCs w:val="28"/>
        </w:rPr>
        <w:t xml:space="preserve"> </w:t>
      </w:r>
      <w:r w:rsidRPr="00FE18A7">
        <w:rPr>
          <w:sz w:val="28"/>
          <w:szCs w:val="28"/>
        </w:rPr>
        <w:t>участие</w:t>
      </w:r>
      <w:r w:rsidRPr="00FE18A7">
        <w:rPr>
          <w:spacing w:val="-3"/>
          <w:sz w:val="28"/>
          <w:szCs w:val="28"/>
        </w:rPr>
        <w:t xml:space="preserve"> </w:t>
      </w:r>
      <w:r w:rsidRPr="00FE18A7">
        <w:rPr>
          <w:sz w:val="28"/>
          <w:szCs w:val="28"/>
        </w:rPr>
        <w:t>один</w:t>
      </w:r>
      <w:r w:rsidRPr="00FE18A7">
        <w:rPr>
          <w:spacing w:val="-6"/>
          <w:sz w:val="28"/>
          <w:szCs w:val="28"/>
        </w:rPr>
        <w:t xml:space="preserve"> </w:t>
      </w:r>
      <w:r w:rsidRPr="00FE18A7">
        <w:rPr>
          <w:sz w:val="28"/>
          <w:szCs w:val="28"/>
        </w:rPr>
        <w:t>участник,</w:t>
      </w:r>
      <w:r w:rsidRPr="00FE18A7">
        <w:rPr>
          <w:spacing w:val="-7"/>
          <w:sz w:val="28"/>
          <w:szCs w:val="28"/>
        </w:rPr>
        <w:t xml:space="preserve"> </w:t>
      </w:r>
      <w:r w:rsidRPr="00FE18A7">
        <w:rPr>
          <w:sz w:val="28"/>
          <w:szCs w:val="28"/>
        </w:rPr>
        <w:t>то организаторам необходимо предусмотреть процедуру его прикрепления к площадке с большим количеством участников, а также возможность его прикрепления к площадке в виде исключения с применением информационно- коммуникационных</w:t>
      </w:r>
      <w:r w:rsidRPr="00FE18A7">
        <w:rPr>
          <w:spacing w:val="-4"/>
          <w:sz w:val="28"/>
          <w:szCs w:val="28"/>
        </w:rPr>
        <w:t xml:space="preserve"> </w:t>
      </w:r>
      <w:r w:rsidRPr="00FE18A7">
        <w:rPr>
          <w:sz w:val="28"/>
          <w:szCs w:val="28"/>
        </w:rPr>
        <w:t>технологий</w:t>
      </w:r>
      <w:r w:rsidRPr="00FE18A7">
        <w:rPr>
          <w:spacing w:val="-2"/>
          <w:sz w:val="28"/>
          <w:szCs w:val="28"/>
        </w:rPr>
        <w:t xml:space="preserve"> </w:t>
      </w:r>
      <w:r w:rsidRPr="00FE18A7">
        <w:rPr>
          <w:sz w:val="28"/>
          <w:szCs w:val="28"/>
        </w:rPr>
        <w:t>при</w:t>
      </w:r>
      <w:r w:rsidRPr="00FE18A7">
        <w:rPr>
          <w:spacing w:val="-4"/>
          <w:sz w:val="28"/>
          <w:szCs w:val="28"/>
        </w:rPr>
        <w:t xml:space="preserve"> </w:t>
      </w:r>
      <w:r w:rsidRPr="00FE18A7">
        <w:rPr>
          <w:sz w:val="28"/>
          <w:szCs w:val="28"/>
        </w:rPr>
        <w:t>соблюдении</w:t>
      </w:r>
      <w:r w:rsidRPr="00FE18A7">
        <w:rPr>
          <w:spacing w:val="-2"/>
          <w:sz w:val="28"/>
          <w:szCs w:val="28"/>
        </w:rPr>
        <w:t xml:space="preserve"> </w:t>
      </w:r>
      <w:r w:rsidRPr="00FE18A7">
        <w:rPr>
          <w:sz w:val="28"/>
          <w:szCs w:val="28"/>
        </w:rPr>
        <w:t>всех</w:t>
      </w:r>
      <w:r w:rsidRPr="00FE18A7">
        <w:rPr>
          <w:spacing w:val="-2"/>
          <w:sz w:val="28"/>
          <w:szCs w:val="28"/>
        </w:rPr>
        <w:t xml:space="preserve"> </w:t>
      </w:r>
      <w:r w:rsidRPr="00FE18A7">
        <w:rPr>
          <w:sz w:val="28"/>
          <w:szCs w:val="28"/>
        </w:rPr>
        <w:t>процедур</w:t>
      </w:r>
      <w:r w:rsidRPr="00FE18A7">
        <w:rPr>
          <w:spacing w:val="-2"/>
          <w:sz w:val="28"/>
          <w:szCs w:val="28"/>
        </w:rPr>
        <w:t xml:space="preserve"> </w:t>
      </w:r>
      <w:r w:rsidRPr="00FE18A7">
        <w:rPr>
          <w:sz w:val="28"/>
          <w:szCs w:val="28"/>
        </w:rPr>
        <w:t>и</w:t>
      </w:r>
      <w:r w:rsidRPr="00FE18A7">
        <w:rPr>
          <w:spacing w:val="-4"/>
          <w:sz w:val="28"/>
          <w:szCs w:val="28"/>
        </w:rPr>
        <w:t xml:space="preserve"> </w:t>
      </w:r>
      <w:r w:rsidRPr="00FE18A7">
        <w:rPr>
          <w:sz w:val="28"/>
          <w:szCs w:val="28"/>
        </w:rPr>
        <w:t>персональной ответственностью организаторов за их соблюдение. Количество посадочных мест определяется из расчёта один стол на одну группу из 4-5 человек + 1 стол для представителя оргкомитета и выкладки используемых материалов;</w:t>
      </w:r>
    </w:p>
    <w:p w14:paraId="5005BFBD" w14:textId="77777777" w:rsidR="007C530C" w:rsidRPr="00FE18A7" w:rsidRDefault="00B62496" w:rsidP="00FE18A7">
      <w:pPr>
        <w:pStyle w:val="a4"/>
        <w:numPr>
          <w:ilvl w:val="1"/>
          <w:numId w:val="6"/>
        </w:numPr>
        <w:tabs>
          <w:tab w:val="left" w:pos="1132"/>
        </w:tabs>
        <w:spacing w:before="0"/>
        <w:ind w:right="135" w:firstLine="707"/>
        <w:jc w:val="both"/>
        <w:rPr>
          <w:sz w:val="28"/>
          <w:szCs w:val="28"/>
        </w:rPr>
      </w:pPr>
      <w:r w:rsidRPr="00FE18A7">
        <w:rPr>
          <w:sz w:val="28"/>
          <w:szCs w:val="28"/>
        </w:rPr>
        <w:t>небольшие аудитории для работы жюри с конкурсантами, исходя из количества участников; соответствующее количество магнитофонов, обеспечивающих качественную аудиозапись и воспроизведение речи конкурсантов; пронумерованные аудиокассеты. Возможна (и предпочтительна) компьютерная запись ответов участников. В этом случае каждая аудитория должна быть оснащена соответствующим оборудованием для записи и воспроизведения ответов участников. В каждой аудитории у членов жюри должен быть необходимый комплект материалов: задание устного тура (для членов жюри); таблички с номерами 1-5 (для участников); протоколы устного ответа (для жюри); критерии оценивания конкурса устной речи (для жюри).</w:t>
      </w:r>
    </w:p>
    <w:sectPr w:rsidR="007C530C" w:rsidRPr="00FE18A7">
      <w:footerReference w:type="default" r:id="rId7"/>
      <w:pgSz w:w="11910" w:h="16840"/>
      <w:pgMar w:top="1040" w:right="425" w:bottom="1280" w:left="1700" w:header="0" w:footer="10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48089" w14:textId="77777777" w:rsidR="00A944BB" w:rsidRDefault="00A944BB">
      <w:r>
        <w:separator/>
      </w:r>
    </w:p>
  </w:endnote>
  <w:endnote w:type="continuationSeparator" w:id="0">
    <w:p w14:paraId="5D599D70" w14:textId="77777777" w:rsidR="00A944BB" w:rsidRDefault="00A94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C8437" w14:textId="77777777" w:rsidR="007C530C" w:rsidRDefault="00B62496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3872" behindDoc="1" locked="0" layoutInCell="1" allowOverlap="1" wp14:anchorId="6ECF786E" wp14:editId="284C0854">
              <wp:simplePos x="0" y="0"/>
              <wp:positionH relativeFrom="page">
                <wp:posOffset>4046601</wp:posOffset>
              </wp:positionH>
              <wp:positionV relativeFrom="page">
                <wp:posOffset>9859929</wp:posOffset>
              </wp:positionV>
              <wp:extent cx="187325" cy="211454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7325" cy="21145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7E83571" w14:textId="77777777" w:rsidR="007C530C" w:rsidRDefault="00B62496">
                          <w:pPr>
                            <w:spacing w:before="20"/>
                            <w:ind w:left="20"/>
                            <w:rPr>
                              <w:rFonts w:ascii="Trebuchet MS"/>
                              <w:sz w:val="24"/>
                            </w:rPr>
                          </w:pPr>
                          <w:r>
                            <w:rPr>
                              <w:rFonts w:ascii="Trebuchet MS"/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Trebuchet MS"/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Trebuchet MS"/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Trebuchet MS"/>
                              <w:spacing w:val="-5"/>
                              <w:sz w:val="24"/>
                            </w:rPr>
                            <w:t>10</w:t>
                          </w:r>
                          <w:r>
                            <w:rPr>
                              <w:rFonts w:ascii="Trebuchet MS"/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CF786E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18.65pt;margin-top:776.35pt;width:14.75pt;height:16.65pt;z-index:-25165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" filled="f" stroked="f">
              <v:textbox inset="0,0,0,0">
                <w:txbxContent>
                  <w:p w14:paraId="07E83571" w14:textId="77777777" w:rsidR="007C530C" w:rsidRDefault="00B62496">
                    <w:pPr>
                      <w:spacing w:before="20"/>
                      <w:ind w:left="20"/>
                      <w:rPr>
                        <w:rFonts w:ascii="Trebuchet MS"/>
                        <w:sz w:val="24"/>
                      </w:rPr>
                    </w:pPr>
                    <w:r>
                      <w:rPr>
                        <w:rFonts w:ascii="Trebuchet MS"/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rFonts w:ascii="Trebuchet MS"/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rFonts w:ascii="Trebuchet MS"/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rFonts w:ascii="Trebuchet MS"/>
                        <w:spacing w:val="-5"/>
                        <w:sz w:val="24"/>
                      </w:rPr>
                      <w:t>10</w:t>
                    </w:r>
                    <w:r>
                      <w:rPr>
                        <w:rFonts w:ascii="Trebuchet MS"/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A7C3D" w14:textId="77777777" w:rsidR="00A944BB" w:rsidRDefault="00A944BB">
      <w:r>
        <w:separator/>
      </w:r>
    </w:p>
  </w:footnote>
  <w:footnote w:type="continuationSeparator" w:id="0">
    <w:p w14:paraId="76E38041" w14:textId="77777777" w:rsidR="00A944BB" w:rsidRDefault="00A944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82737"/>
    <w:multiLevelType w:val="hybridMultilevel"/>
    <w:tmpl w:val="26A4CF22"/>
    <w:lvl w:ilvl="0" w:tplc="037627F6">
      <w:numFmt w:val="bullet"/>
      <w:lvlText w:val=""/>
      <w:lvlJc w:val="left"/>
      <w:pPr>
        <w:ind w:left="710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82099C4">
      <w:numFmt w:val="bullet"/>
      <w:lvlText w:val="•"/>
      <w:lvlJc w:val="left"/>
      <w:pPr>
        <w:ind w:left="1626" w:hanging="425"/>
      </w:pPr>
      <w:rPr>
        <w:rFonts w:hint="default"/>
        <w:lang w:val="ru-RU" w:eastAsia="en-US" w:bidi="ar-SA"/>
      </w:rPr>
    </w:lvl>
    <w:lvl w:ilvl="2" w:tplc="8F0A0E80">
      <w:numFmt w:val="bullet"/>
      <w:lvlText w:val="•"/>
      <w:lvlJc w:val="left"/>
      <w:pPr>
        <w:ind w:left="2532" w:hanging="425"/>
      </w:pPr>
      <w:rPr>
        <w:rFonts w:hint="default"/>
        <w:lang w:val="ru-RU" w:eastAsia="en-US" w:bidi="ar-SA"/>
      </w:rPr>
    </w:lvl>
    <w:lvl w:ilvl="3" w:tplc="A7DA0B40">
      <w:numFmt w:val="bullet"/>
      <w:lvlText w:val="•"/>
      <w:lvlJc w:val="left"/>
      <w:pPr>
        <w:ind w:left="3438" w:hanging="425"/>
      </w:pPr>
      <w:rPr>
        <w:rFonts w:hint="default"/>
        <w:lang w:val="ru-RU" w:eastAsia="en-US" w:bidi="ar-SA"/>
      </w:rPr>
    </w:lvl>
    <w:lvl w:ilvl="4" w:tplc="091E1C4A">
      <w:numFmt w:val="bullet"/>
      <w:lvlText w:val="•"/>
      <w:lvlJc w:val="left"/>
      <w:pPr>
        <w:ind w:left="4344" w:hanging="425"/>
      </w:pPr>
      <w:rPr>
        <w:rFonts w:hint="default"/>
        <w:lang w:val="ru-RU" w:eastAsia="en-US" w:bidi="ar-SA"/>
      </w:rPr>
    </w:lvl>
    <w:lvl w:ilvl="5" w:tplc="B658E134">
      <w:numFmt w:val="bullet"/>
      <w:lvlText w:val="•"/>
      <w:lvlJc w:val="left"/>
      <w:pPr>
        <w:ind w:left="5250" w:hanging="425"/>
      </w:pPr>
      <w:rPr>
        <w:rFonts w:hint="default"/>
        <w:lang w:val="ru-RU" w:eastAsia="en-US" w:bidi="ar-SA"/>
      </w:rPr>
    </w:lvl>
    <w:lvl w:ilvl="6" w:tplc="0E96E044">
      <w:numFmt w:val="bullet"/>
      <w:lvlText w:val="•"/>
      <w:lvlJc w:val="left"/>
      <w:pPr>
        <w:ind w:left="6156" w:hanging="425"/>
      </w:pPr>
      <w:rPr>
        <w:rFonts w:hint="default"/>
        <w:lang w:val="ru-RU" w:eastAsia="en-US" w:bidi="ar-SA"/>
      </w:rPr>
    </w:lvl>
    <w:lvl w:ilvl="7" w:tplc="0D3AAC4A">
      <w:numFmt w:val="bullet"/>
      <w:lvlText w:val="•"/>
      <w:lvlJc w:val="left"/>
      <w:pPr>
        <w:ind w:left="7062" w:hanging="425"/>
      </w:pPr>
      <w:rPr>
        <w:rFonts w:hint="default"/>
        <w:lang w:val="ru-RU" w:eastAsia="en-US" w:bidi="ar-SA"/>
      </w:rPr>
    </w:lvl>
    <w:lvl w:ilvl="8" w:tplc="433A5894">
      <w:numFmt w:val="bullet"/>
      <w:lvlText w:val="•"/>
      <w:lvlJc w:val="left"/>
      <w:pPr>
        <w:ind w:left="7969" w:hanging="425"/>
      </w:pPr>
      <w:rPr>
        <w:rFonts w:hint="default"/>
        <w:lang w:val="ru-RU" w:eastAsia="en-US" w:bidi="ar-SA"/>
      </w:rPr>
    </w:lvl>
  </w:abstractNum>
  <w:abstractNum w:abstractNumId="1" w15:restartNumberingAfterBreak="0">
    <w:nsid w:val="36774224"/>
    <w:multiLevelType w:val="hybridMultilevel"/>
    <w:tmpl w:val="1FA0BBFA"/>
    <w:lvl w:ilvl="0" w:tplc="205A7C40">
      <w:numFmt w:val="bullet"/>
      <w:lvlText w:val=""/>
      <w:lvlJc w:val="left"/>
      <w:pPr>
        <w:ind w:left="2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950550A">
      <w:numFmt w:val="bullet"/>
      <w:lvlText w:val="•"/>
      <w:lvlJc w:val="left"/>
      <w:pPr>
        <w:ind w:left="978" w:hanging="425"/>
      </w:pPr>
      <w:rPr>
        <w:rFonts w:hint="default"/>
        <w:lang w:val="ru-RU" w:eastAsia="en-US" w:bidi="ar-SA"/>
      </w:rPr>
    </w:lvl>
    <w:lvl w:ilvl="2" w:tplc="D7E641FE">
      <w:numFmt w:val="bullet"/>
      <w:lvlText w:val="•"/>
      <w:lvlJc w:val="left"/>
      <w:pPr>
        <w:ind w:left="1956" w:hanging="425"/>
      </w:pPr>
      <w:rPr>
        <w:rFonts w:hint="default"/>
        <w:lang w:val="ru-RU" w:eastAsia="en-US" w:bidi="ar-SA"/>
      </w:rPr>
    </w:lvl>
    <w:lvl w:ilvl="3" w:tplc="FEB61D86">
      <w:numFmt w:val="bullet"/>
      <w:lvlText w:val="•"/>
      <w:lvlJc w:val="left"/>
      <w:pPr>
        <w:ind w:left="2934" w:hanging="425"/>
      </w:pPr>
      <w:rPr>
        <w:rFonts w:hint="default"/>
        <w:lang w:val="ru-RU" w:eastAsia="en-US" w:bidi="ar-SA"/>
      </w:rPr>
    </w:lvl>
    <w:lvl w:ilvl="4" w:tplc="11402C18">
      <w:numFmt w:val="bullet"/>
      <w:lvlText w:val="•"/>
      <w:lvlJc w:val="left"/>
      <w:pPr>
        <w:ind w:left="3912" w:hanging="425"/>
      </w:pPr>
      <w:rPr>
        <w:rFonts w:hint="default"/>
        <w:lang w:val="ru-RU" w:eastAsia="en-US" w:bidi="ar-SA"/>
      </w:rPr>
    </w:lvl>
    <w:lvl w:ilvl="5" w:tplc="E6A4B3B8">
      <w:numFmt w:val="bullet"/>
      <w:lvlText w:val="•"/>
      <w:lvlJc w:val="left"/>
      <w:pPr>
        <w:ind w:left="4890" w:hanging="425"/>
      </w:pPr>
      <w:rPr>
        <w:rFonts w:hint="default"/>
        <w:lang w:val="ru-RU" w:eastAsia="en-US" w:bidi="ar-SA"/>
      </w:rPr>
    </w:lvl>
    <w:lvl w:ilvl="6" w:tplc="1E6EACE2">
      <w:numFmt w:val="bullet"/>
      <w:lvlText w:val="•"/>
      <w:lvlJc w:val="left"/>
      <w:pPr>
        <w:ind w:left="5868" w:hanging="425"/>
      </w:pPr>
      <w:rPr>
        <w:rFonts w:hint="default"/>
        <w:lang w:val="ru-RU" w:eastAsia="en-US" w:bidi="ar-SA"/>
      </w:rPr>
    </w:lvl>
    <w:lvl w:ilvl="7" w:tplc="F3942F30">
      <w:numFmt w:val="bullet"/>
      <w:lvlText w:val="•"/>
      <w:lvlJc w:val="left"/>
      <w:pPr>
        <w:ind w:left="6846" w:hanging="425"/>
      </w:pPr>
      <w:rPr>
        <w:rFonts w:hint="default"/>
        <w:lang w:val="ru-RU" w:eastAsia="en-US" w:bidi="ar-SA"/>
      </w:rPr>
    </w:lvl>
    <w:lvl w:ilvl="8" w:tplc="8BDCF340">
      <w:numFmt w:val="bullet"/>
      <w:lvlText w:val="•"/>
      <w:lvlJc w:val="left"/>
      <w:pPr>
        <w:ind w:left="7825" w:hanging="425"/>
      </w:pPr>
      <w:rPr>
        <w:rFonts w:hint="default"/>
        <w:lang w:val="ru-RU" w:eastAsia="en-US" w:bidi="ar-SA"/>
      </w:rPr>
    </w:lvl>
  </w:abstractNum>
  <w:abstractNum w:abstractNumId="2" w15:restartNumberingAfterBreak="0">
    <w:nsid w:val="3FD469D0"/>
    <w:multiLevelType w:val="hybridMultilevel"/>
    <w:tmpl w:val="500EB546"/>
    <w:lvl w:ilvl="0" w:tplc="BC14EBAE">
      <w:numFmt w:val="bullet"/>
      <w:lvlText w:val=""/>
      <w:lvlJc w:val="left"/>
      <w:pPr>
        <w:ind w:left="72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2DEF382">
      <w:numFmt w:val="bullet"/>
      <w:lvlText w:val="•"/>
      <w:lvlJc w:val="left"/>
      <w:pPr>
        <w:ind w:left="1626" w:hanging="360"/>
      </w:pPr>
      <w:rPr>
        <w:rFonts w:hint="default"/>
        <w:lang w:val="ru-RU" w:eastAsia="en-US" w:bidi="ar-SA"/>
      </w:rPr>
    </w:lvl>
    <w:lvl w:ilvl="2" w:tplc="5D2A9DA4">
      <w:numFmt w:val="bullet"/>
      <w:lvlText w:val="•"/>
      <w:lvlJc w:val="left"/>
      <w:pPr>
        <w:ind w:left="2532" w:hanging="360"/>
      </w:pPr>
      <w:rPr>
        <w:rFonts w:hint="default"/>
        <w:lang w:val="ru-RU" w:eastAsia="en-US" w:bidi="ar-SA"/>
      </w:rPr>
    </w:lvl>
    <w:lvl w:ilvl="3" w:tplc="4168B682">
      <w:numFmt w:val="bullet"/>
      <w:lvlText w:val="•"/>
      <w:lvlJc w:val="left"/>
      <w:pPr>
        <w:ind w:left="3438" w:hanging="360"/>
      </w:pPr>
      <w:rPr>
        <w:rFonts w:hint="default"/>
        <w:lang w:val="ru-RU" w:eastAsia="en-US" w:bidi="ar-SA"/>
      </w:rPr>
    </w:lvl>
    <w:lvl w:ilvl="4" w:tplc="18FA758A">
      <w:numFmt w:val="bullet"/>
      <w:lvlText w:val="•"/>
      <w:lvlJc w:val="left"/>
      <w:pPr>
        <w:ind w:left="4344" w:hanging="360"/>
      </w:pPr>
      <w:rPr>
        <w:rFonts w:hint="default"/>
        <w:lang w:val="ru-RU" w:eastAsia="en-US" w:bidi="ar-SA"/>
      </w:rPr>
    </w:lvl>
    <w:lvl w:ilvl="5" w:tplc="97922EA0">
      <w:numFmt w:val="bullet"/>
      <w:lvlText w:val="•"/>
      <w:lvlJc w:val="left"/>
      <w:pPr>
        <w:ind w:left="5250" w:hanging="360"/>
      </w:pPr>
      <w:rPr>
        <w:rFonts w:hint="default"/>
        <w:lang w:val="ru-RU" w:eastAsia="en-US" w:bidi="ar-SA"/>
      </w:rPr>
    </w:lvl>
    <w:lvl w:ilvl="6" w:tplc="22C8C992">
      <w:numFmt w:val="bullet"/>
      <w:lvlText w:val="•"/>
      <w:lvlJc w:val="left"/>
      <w:pPr>
        <w:ind w:left="6156" w:hanging="360"/>
      </w:pPr>
      <w:rPr>
        <w:rFonts w:hint="default"/>
        <w:lang w:val="ru-RU" w:eastAsia="en-US" w:bidi="ar-SA"/>
      </w:rPr>
    </w:lvl>
    <w:lvl w:ilvl="7" w:tplc="5C9680C6">
      <w:numFmt w:val="bullet"/>
      <w:lvlText w:val="•"/>
      <w:lvlJc w:val="left"/>
      <w:pPr>
        <w:ind w:left="7062" w:hanging="360"/>
      </w:pPr>
      <w:rPr>
        <w:rFonts w:hint="default"/>
        <w:lang w:val="ru-RU" w:eastAsia="en-US" w:bidi="ar-SA"/>
      </w:rPr>
    </w:lvl>
    <w:lvl w:ilvl="8" w:tplc="C1D69FE4">
      <w:numFmt w:val="bullet"/>
      <w:lvlText w:val="•"/>
      <w:lvlJc w:val="left"/>
      <w:pPr>
        <w:ind w:left="7969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40EC64AD"/>
    <w:multiLevelType w:val="hybridMultilevel"/>
    <w:tmpl w:val="270686C0"/>
    <w:lvl w:ilvl="0" w:tplc="E85A4548">
      <w:numFmt w:val="bullet"/>
      <w:lvlText w:val=""/>
      <w:lvlJc w:val="left"/>
      <w:pPr>
        <w:ind w:left="108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C16C0DA">
      <w:numFmt w:val="bullet"/>
      <w:lvlText w:val="•"/>
      <w:lvlJc w:val="left"/>
      <w:pPr>
        <w:ind w:left="1950" w:hanging="360"/>
      </w:pPr>
      <w:rPr>
        <w:rFonts w:hint="default"/>
        <w:lang w:val="ru-RU" w:eastAsia="en-US" w:bidi="ar-SA"/>
      </w:rPr>
    </w:lvl>
    <w:lvl w:ilvl="2" w:tplc="F1504ADA">
      <w:numFmt w:val="bullet"/>
      <w:lvlText w:val="•"/>
      <w:lvlJc w:val="left"/>
      <w:pPr>
        <w:ind w:left="2820" w:hanging="360"/>
      </w:pPr>
      <w:rPr>
        <w:rFonts w:hint="default"/>
        <w:lang w:val="ru-RU" w:eastAsia="en-US" w:bidi="ar-SA"/>
      </w:rPr>
    </w:lvl>
    <w:lvl w:ilvl="3" w:tplc="F13E60E4">
      <w:numFmt w:val="bullet"/>
      <w:lvlText w:val="•"/>
      <w:lvlJc w:val="left"/>
      <w:pPr>
        <w:ind w:left="3690" w:hanging="360"/>
      </w:pPr>
      <w:rPr>
        <w:rFonts w:hint="default"/>
        <w:lang w:val="ru-RU" w:eastAsia="en-US" w:bidi="ar-SA"/>
      </w:rPr>
    </w:lvl>
    <w:lvl w:ilvl="4" w:tplc="73A8722E">
      <w:numFmt w:val="bullet"/>
      <w:lvlText w:val="•"/>
      <w:lvlJc w:val="left"/>
      <w:pPr>
        <w:ind w:left="4560" w:hanging="360"/>
      </w:pPr>
      <w:rPr>
        <w:rFonts w:hint="default"/>
        <w:lang w:val="ru-RU" w:eastAsia="en-US" w:bidi="ar-SA"/>
      </w:rPr>
    </w:lvl>
    <w:lvl w:ilvl="5" w:tplc="D98A1586">
      <w:numFmt w:val="bullet"/>
      <w:lvlText w:val="•"/>
      <w:lvlJc w:val="left"/>
      <w:pPr>
        <w:ind w:left="5430" w:hanging="360"/>
      </w:pPr>
      <w:rPr>
        <w:rFonts w:hint="default"/>
        <w:lang w:val="ru-RU" w:eastAsia="en-US" w:bidi="ar-SA"/>
      </w:rPr>
    </w:lvl>
    <w:lvl w:ilvl="6" w:tplc="2E56E6F6">
      <w:numFmt w:val="bullet"/>
      <w:lvlText w:val="•"/>
      <w:lvlJc w:val="left"/>
      <w:pPr>
        <w:ind w:left="6300" w:hanging="360"/>
      </w:pPr>
      <w:rPr>
        <w:rFonts w:hint="default"/>
        <w:lang w:val="ru-RU" w:eastAsia="en-US" w:bidi="ar-SA"/>
      </w:rPr>
    </w:lvl>
    <w:lvl w:ilvl="7" w:tplc="2DA80136">
      <w:numFmt w:val="bullet"/>
      <w:lvlText w:val="•"/>
      <w:lvlJc w:val="left"/>
      <w:pPr>
        <w:ind w:left="7170" w:hanging="360"/>
      </w:pPr>
      <w:rPr>
        <w:rFonts w:hint="default"/>
        <w:lang w:val="ru-RU" w:eastAsia="en-US" w:bidi="ar-SA"/>
      </w:rPr>
    </w:lvl>
    <w:lvl w:ilvl="8" w:tplc="AE7E9CAE">
      <w:numFmt w:val="bullet"/>
      <w:lvlText w:val="•"/>
      <w:lvlJc w:val="left"/>
      <w:pPr>
        <w:ind w:left="8041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43C46B24"/>
    <w:multiLevelType w:val="hybridMultilevel"/>
    <w:tmpl w:val="FF6C6662"/>
    <w:lvl w:ilvl="0" w:tplc="348C44BE">
      <w:numFmt w:val="bullet"/>
      <w:lvlText w:val=""/>
      <w:lvlJc w:val="left"/>
      <w:pPr>
        <w:ind w:left="72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85CE9D0">
      <w:numFmt w:val="bullet"/>
      <w:lvlText w:val="•"/>
      <w:lvlJc w:val="left"/>
      <w:pPr>
        <w:ind w:left="1626" w:hanging="360"/>
      </w:pPr>
      <w:rPr>
        <w:rFonts w:hint="default"/>
        <w:lang w:val="ru-RU" w:eastAsia="en-US" w:bidi="ar-SA"/>
      </w:rPr>
    </w:lvl>
    <w:lvl w:ilvl="2" w:tplc="8D662EEE">
      <w:numFmt w:val="bullet"/>
      <w:lvlText w:val="•"/>
      <w:lvlJc w:val="left"/>
      <w:pPr>
        <w:ind w:left="2532" w:hanging="360"/>
      </w:pPr>
      <w:rPr>
        <w:rFonts w:hint="default"/>
        <w:lang w:val="ru-RU" w:eastAsia="en-US" w:bidi="ar-SA"/>
      </w:rPr>
    </w:lvl>
    <w:lvl w:ilvl="3" w:tplc="B73E4DC6">
      <w:numFmt w:val="bullet"/>
      <w:lvlText w:val="•"/>
      <w:lvlJc w:val="left"/>
      <w:pPr>
        <w:ind w:left="3438" w:hanging="360"/>
      </w:pPr>
      <w:rPr>
        <w:rFonts w:hint="default"/>
        <w:lang w:val="ru-RU" w:eastAsia="en-US" w:bidi="ar-SA"/>
      </w:rPr>
    </w:lvl>
    <w:lvl w:ilvl="4" w:tplc="2BB291AE">
      <w:numFmt w:val="bullet"/>
      <w:lvlText w:val="•"/>
      <w:lvlJc w:val="left"/>
      <w:pPr>
        <w:ind w:left="4344" w:hanging="360"/>
      </w:pPr>
      <w:rPr>
        <w:rFonts w:hint="default"/>
        <w:lang w:val="ru-RU" w:eastAsia="en-US" w:bidi="ar-SA"/>
      </w:rPr>
    </w:lvl>
    <w:lvl w:ilvl="5" w:tplc="54884CAC">
      <w:numFmt w:val="bullet"/>
      <w:lvlText w:val="•"/>
      <w:lvlJc w:val="left"/>
      <w:pPr>
        <w:ind w:left="5250" w:hanging="360"/>
      </w:pPr>
      <w:rPr>
        <w:rFonts w:hint="default"/>
        <w:lang w:val="ru-RU" w:eastAsia="en-US" w:bidi="ar-SA"/>
      </w:rPr>
    </w:lvl>
    <w:lvl w:ilvl="6" w:tplc="C8C850BE">
      <w:numFmt w:val="bullet"/>
      <w:lvlText w:val="•"/>
      <w:lvlJc w:val="left"/>
      <w:pPr>
        <w:ind w:left="6156" w:hanging="360"/>
      </w:pPr>
      <w:rPr>
        <w:rFonts w:hint="default"/>
        <w:lang w:val="ru-RU" w:eastAsia="en-US" w:bidi="ar-SA"/>
      </w:rPr>
    </w:lvl>
    <w:lvl w:ilvl="7" w:tplc="EB827D88">
      <w:numFmt w:val="bullet"/>
      <w:lvlText w:val="•"/>
      <w:lvlJc w:val="left"/>
      <w:pPr>
        <w:ind w:left="7062" w:hanging="360"/>
      </w:pPr>
      <w:rPr>
        <w:rFonts w:hint="default"/>
        <w:lang w:val="ru-RU" w:eastAsia="en-US" w:bidi="ar-SA"/>
      </w:rPr>
    </w:lvl>
    <w:lvl w:ilvl="8" w:tplc="45B20E2C">
      <w:numFmt w:val="bullet"/>
      <w:lvlText w:val="•"/>
      <w:lvlJc w:val="left"/>
      <w:pPr>
        <w:ind w:left="7969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7FA1188D"/>
    <w:multiLevelType w:val="hybridMultilevel"/>
    <w:tmpl w:val="0E3A077A"/>
    <w:lvl w:ilvl="0" w:tplc="4EE40A56">
      <w:start w:val="1"/>
      <w:numFmt w:val="decimal"/>
      <w:lvlText w:val="%1."/>
      <w:lvlJc w:val="left"/>
      <w:pPr>
        <w:ind w:left="1070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032AC9EE">
      <w:start w:val="1"/>
      <w:numFmt w:val="lowerLetter"/>
      <w:lvlText w:val="%2)"/>
      <w:lvlJc w:val="left"/>
      <w:pPr>
        <w:ind w:left="2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2C5AE4E2">
      <w:numFmt w:val="bullet"/>
      <w:lvlText w:val="•"/>
      <w:lvlJc w:val="left"/>
      <w:pPr>
        <w:ind w:left="2046" w:hanging="425"/>
      </w:pPr>
      <w:rPr>
        <w:rFonts w:hint="default"/>
        <w:lang w:val="ru-RU" w:eastAsia="en-US" w:bidi="ar-SA"/>
      </w:rPr>
    </w:lvl>
    <w:lvl w:ilvl="3" w:tplc="573C0C3C">
      <w:numFmt w:val="bullet"/>
      <w:lvlText w:val="•"/>
      <w:lvlJc w:val="left"/>
      <w:pPr>
        <w:ind w:left="3013" w:hanging="425"/>
      </w:pPr>
      <w:rPr>
        <w:rFonts w:hint="default"/>
        <w:lang w:val="ru-RU" w:eastAsia="en-US" w:bidi="ar-SA"/>
      </w:rPr>
    </w:lvl>
    <w:lvl w:ilvl="4" w:tplc="CA662E74">
      <w:numFmt w:val="bullet"/>
      <w:lvlText w:val="•"/>
      <w:lvlJc w:val="left"/>
      <w:pPr>
        <w:ind w:left="3980" w:hanging="425"/>
      </w:pPr>
      <w:rPr>
        <w:rFonts w:hint="default"/>
        <w:lang w:val="ru-RU" w:eastAsia="en-US" w:bidi="ar-SA"/>
      </w:rPr>
    </w:lvl>
    <w:lvl w:ilvl="5" w:tplc="877AB5BC">
      <w:numFmt w:val="bullet"/>
      <w:lvlText w:val="•"/>
      <w:lvlJc w:val="left"/>
      <w:pPr>
        <w:ind w:left="4947" w:hanging="425"/>
      </w:pPr>
      <w:rPr>
        <w:rFonts w:hint="default"/>
        <w:lang w:val="ru-RU" w:eastAsia="en-US" w:bidi="ar-SA"/>
      </w:rPr>
    </w:lvl>
    <w:lvl w:ilvl="6" w:tplc="648CE8D4">
      <w:numFmt w:val="bullet"/>
      <w:lvlText w:val="•"/>
      <w:lvlJc w:val="left"/>
      <w:pPr>
        <w:ind w:left="5914" w:hanging="425"/>
      </w:pPr>
      <w:rPr>
        <w:rFonts w:hint="default"/>
        <w:lang w:val="ru-RU" w:eastAsia="en-US" w:bidi="ar-SA"/>
      </w:rPr>
    </w:lvl>
    <w:lvl w:ilvl="7" w:tplc="8968FB02">
      <w:numFmt w:val="bullet"/>
      <w:lvlText w:val="•"/>
      <w:lvlJc w:val="left"/>
      <w:pPr>
        <w:ind w:left="6880" w:hanging="425"/>
      </w:pPr>
      <w:rPr>
        <w:rFonts w:hint="default"/>
        <w:lang w:val="ru-RU" w:eastAsia="en-US" w:bidi="ar-SA"/>
      </w:rPr>
    </w:lvl>
    <w:lvl w:ilvl="8" w:tplc="3D7E9178">
      <w:numFmt w:val="bullet"/>
      <w:lvlText w:val="•"/>
      <w:lvlJc w:val="left"/>
      <w:pPr>
        <w:ind w:left="7847" w:hanging="425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C530C"/>
    <w:rsid w:val="00662A05"/>
    <w:rsid w:val="006C1AFB"/>
    <w:rsid w:val="007C530C"/>
    <w:rsid w:val="00A944BB"/>
    <w:rsid w:val="00B62496"/>
    <w:rsid w:val="00FE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BE3E9"/>
  <w15:docId w15:val="{218D528E-420D-47D6-A967-87E141FCC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069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1"/>
      <w:ind w:left="1081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30pt">
    <w:name w:val="Основной текст (3) + Интервал 0 pt"/>
    <w:rsid w:val="00662A05"/>
    <w:rPr>
      <w:rFonts w:ascii="Calibri" w:hAnsi="Calibri" w:cs="Calibri" w:hint="default"/>
      <w:color w:val="000000"/>
      <w:spacing w:val="-10"/>
      <w:w w:val="100"/>
      <w:position w:val="0"/>
      <w:sz w:val="23"/>
      <w:szCs w:val="23"/>
      <w:vertAlign w:val="baseline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26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521</Words>
  <Characters>2970</Characters>
  <Application>Microsoft Office Word</Application>
  <DocSecurity>0</DocSecurity>
  <Lines>24</Lines>
  <Paragraphs>6</Paragraphs>
  <ScaleCrop>false</ScaleCrop>
  <Company/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Овсиенко Татьяна Владимировна</dc:creator>
  <cp:lastModifiedBy>Пользователь</cp:lastModifiedBy>
  <cp:revision>4</cp:revision>
  <dcterms:created xsi:type="dcterms:W3CDTF">2025-12-01T09:11:00Z</dcterms:created>
  <dcterms:modified xsi:type="dcterms:W3CDTF">2025-12-01T12:05:00Z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2025-10-06T00:00:00Z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2025-12-01T00:00:00Z</vt:filetime>
  </property>
  <property fmtid="{D5CDD505-2E9C-101B-9397-08002B2CF9AE}" pid="5" name="Producer">
    <vt:lpwstr>Microsoft® Word для Microsoft 365</vt:lpwstr>
  </property>
</Properties>
</file>